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4E" w:rsidRDefault="00DA5F67" w:rsidP="00DA5F67">
      <w:pPr>
        <w:jc w:val="center"/>
        <w:rPr>
          <w:b/>
          <w:sz w:val="48"/>
          <w:szCs w:val="48"/>
          <w:u w:val="single"/>
        </w:rPr>
      </w:pPr>
      <w:r w:rsidRPr="00DA5F67">
        <w:rPr>
          <w:b/>
          <w:sz w:val="48"/>
          <w:szCs w:val="48"/>
          <w:u w:val="single"/>
        </w:rPr>
        <w:t>Subject -Verb Agreement</w:t>
      </w:r>
    </w:p>
    <w:p w:rsidR="00DA5F67" w:rsidRDefault="00DA5F67" w:rsidP="00DA5F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subject and its verb must agree in number.</w:t>
      </w:r>
    </w:p>
    <w:p w:rsidR="00DA5F67" w:rsidRDefault="00DA5F67" w:rsidP="00DA5F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Singular subjects take singular verbs, and plural subjects take plural verbs. </w:t>
      </w:r>
    </w:p>
    <w:p w:rsidR="00DA5F67" w:rsidRDefault="00DA5F67" w:rsidP="00DA5F6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Ex:  (Singular</w:t>
      </w:r>
      <w:proofErr w:type="gramStart"/>
      <w:r>
        <w:rPr>
          <w:sz w:val="36"/>
          <w:szCs w:val="36"/>
        </w:rPr>
        <w:t>)  Joe</w:t>
      </w:r>
      <w:proofErr w:type="gramEnd"/>
      <w:r>
        <w:rPr>
          <w:sz w:val="36"/>
          <w:szCs w:val="36"/>
        </w:rPr>
        <w:t xml:space="preserve"> likes pizza.</w:t>
      </w:r>
    </w:p>
    <w:p w:rsidR="00DA5F67" w:rsidRDefault="00DA5F67" w:rsidP="00DA5F6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(Plural) Skyscrapers are very tall.</w:t>
      </w:r>
    </w:p>
    <w:p w:rsidR="00DA5F67" w:rsidRDefault="00DA5F67" w:rsidP="00DA5F6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If the parts of a compound subject are joined by </w:t>
      </w:r>
      <w:r w:rsidRPr="00DA5F67">
        <w:rPr>
          <w:i/>
          <w:sz w:val="36"/>
          <w:szCs w:val="36"/>
        </w:rPr>
        <w:t>and</w:t>
      </w:r>
      <w:r>
        <w:rPr>
          <w:sz w:val="36"/>
          <w:szCs w:val="36"/>
        </w:rPr>
        <w:t xml:space="preserve">, use a </w:t>
      </w:r>
      <w:proofErr w:type="gramStart"/>
      <w:r>
        <w:rPr>
          <w:sz w:val="36"/>
          <w:szCs w:val="36"/>
        </w:rPr>
        <w:t>plural</w:t>
      </w:r>
      <w:proofErr w:type="gramEnd"/>
      <w:r>
        <w:rPr>
          <w:sz w:val="36"/>
          <w:szCs w:val="36"/>
        </w:rPr>
        <w:t xml:space="preserve"> verb.          (Plural) Mary and Charles are my friends.</w:t>
      </w:r>
    </w:p>
    <w:p w:rsidR="00DA5F67" w:rsidRDefault="00DA5F67" w:rsidP="00DA5F67">
      <w:pPr>
        <w:pStyle w:val="ListParagraph"/>
        <w:rPr>
          <w:sz w:val="36"/>
          <w:szCs w:val="36"/>
        </w:rPr>
      </w:pPr>
    </w:p>
    <w:p w:rsidR="00DA5F67" w:rsidRDefault="00DA5F67" w:rsidP="00DA5F67">
      <w:pPr>
        <w:pStyle w:val="ListParagraph"/>
        <w:rPr>
          <w:sz w:val="36"/>
          <w:szCs w:val="36"/>
        </w:rPr>
      </w:pPr>
      <w:proofErr w:type="gramStart"/>
      <w:r>
        <w:rPr>
          <w:sz w:val="36"/>
          <w:szCs w:val="36"/>
        </w:rPr>
        <w:t>Ranchers</w:t>
      </w:r>
      <w:proofErr w:type="gramEnd"/>
      <w:r>
        <w:rPr>
          <w:sz w:val="36"/>
          <w:szCs w:val="36"/>
        </w:rPr>
        <w:t xml:space="preserve"> ___________the horses well. (</w:t>
      </w:r>
      <w:proofErr w:type="gramStart"/>
      <w:r>
        <w:rPr>
          <w:sz w:val="36"/>
          <w:szCs w:val="36"/>
        </w:rPr>
        <w:t>handle</w:t>
      </w:r>
      <w:proofErr w:type="gramEnd"/>
      <w:r>
        <w:rPr>
          <w:sz w:val="36"/>
          <w:szCs w:val="36"/>
        </w:rPr>
        <w:t>)</w:t>
      </w:r>
    </w:p>
    <w:p w:rsidR="00DA5F67" w:rsidRDefault="00DA5F67" w:rsidP="00DA5F6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A good </w:t>
      </w:r>
      <w:proofErr w:type="spellStart"/>
      <w:r>
        <w:rPr>
          <w:sz w:val="36"/>
          <w:szCs w:val="36"/>
        </w:rPr>
        <w:t>horse_________his</w:t>
      </w:r>
      <w:proofErr w:type="spellEnd"/>
      <w:r>
        <w:rPr>
          <w:sz w:val="36"/>
          <w:szCs w:val="36"/>
        </w:rPr>
        <w:t xml:space="preserve"> owner. (</w:t>
      </w:r>
      <w:proofErr w:type="gramStart"/>
      <w:r>
        <w:rPr>
          <w:sz w:val="36"/>
          <w:szCs w:val="36"/>
        </w:rPr>
        <w:t>obey</w:t>
      </w:r>
      <w:proofErr w:type="gramEnd"/>
      <w:r>
        <w:rPr>
          <w:sz w:val="36"/>
          <w:szCs w:val="36"/>
        </w:rPr>
        <w:t>)</w:t>
      </w:r>
    </w:p>
    <w:p w:rsidR="00DA5F67" w:rsidRDefault="00DA5F67" w:rsidP="00DA5F67">
      <w:pPr>
        <w:rPr>
          <w:sz w:val="36"/>
          <w:szCs w:val="36"/>
        </w:rPr>
      </w:pPr>
    </w:p>
    <w:p w:rsidR="00DA5F67" w:rsidRDefault="00DA5F67" w:rsidP="00DA5F6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If a compound subject is joined by </w:t>
      </w:r>
      <w:r>
        <w:rPr>
          <w:i/>
          <w:sz w:val="36"/>
          <w:szCs w:val="36"/>
        </w:rPr>
        <w:t>or, either…or,</w:t>
      </w:r>
      <w:r>
        <w:rPr>
          <w:sz w:val="36"/>
          <w:szCs w:val="36"/>
        </w:rPr>
        <w:t xml:space="preserve"> or </w:t>
      </w:r>
      <w:r>
        <w:rPr>
          <w:i/>
          <w:sz w:val="36"/>
          <w:szCs w:val="36"/>
        </w:rPr>
        <w:t>neither…nor</w:t>
      </w:r>
      <w:r>
        <w:rPr>
          <w:sz w:val="36"/>
          <w:szCs w:val="36"/>
        </w:rPr>
        <w:t>, make the verb agree with the subject that is closer to it.</w:t>
      </w:r>
    </w:p>
    <w:p w:rsidR="00DA5F67" w:rsidRDefault="00DA5F67" w:rsidP="00DA5F6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In sentences beginning with </w:t>
      </w:r>
      <w:r>
        <w:rPr>
          <w:i/>
          <w:sz w:val="36"/>
          <w:szCs w:val="36"/>
        </w:rPr>
        <w:t xml:space="preserve">here </w:t>
      </w:r>
      <w:r>
        <w:rPr>
          <w:sz w:val="36"/>
          <w:szCs w:val="36"/>
        </w:rPr>
        <w:t>or</w:t>
      </w:r>
      <w:r>
        <w:rPr>
          <w:i/>
          <w:sz w:val="36"/>
          <w:szCs w:val="36"/>
        </w:rPr>
        <w:t xml:space="preserve"> there</w:t>
      </w:r>
      <w:r>
        <w:rPr>
          <w:sz w:val="36"/>
          <w:szCs w:val="36"/>
        </w:rPr>
        <w:t xml:space="preserve">, first find the subject, and then make the verb agree with it. </w:t>
      </w:r>
    </w:p>
    <w:p w:rsidR="00DA5F67" w:rsidRDefault="00DA5F67" w:rsidP="00DA5F67">
      <w:pPr>
        <w:rPr>
          <w:sz w:val="36"/>
          <w:szCs w:val="36"/>
        </w:rPr>
      </w:pPr>
      <w:r>
        <w:rPr>
          <w:sz w:val="36"/>
          <w:szCs w:val="36"/>
        </w:rPr>
        <w:t>Ex:  There (was, were) no cars before the 1800s.</w:t>
      </w:r>
    </w:p>
    <w:p w:rsidR="00DA5F67" w:rsidRDefault="00DA5F67" w:rsidP="00DA5F67">
      <w:pPr>
        <w:rPr>
          <w:sz w:val="36"/>
          <w:szCs w:val="36"/>
        </w:rPr>
      </w:pPr>
      <w:r>
        <w:rPr>
          <w:sz w:val="36"/>
          <w:szCs w:val="36"/>
        </w:rPr>
        <w:t xml:space="preserve">       Neither Laura nor the others (know, knows) their lines yet.</w:t>
      </w:r>
    </w:p>
    <w:p w:rsidR="00DA5F67" w:rsidRDefault="00DA5F67" w:rsidP="00DA5F67">
      <w:pPr>
        <w:rPr>
          <w:sz w:val="36"/>
          <w:szCs w:val="36"/>
        </w:rPr>
      </w:pPr>
      <w:r>
        <w:rPr>
          <w:sz w:val="36"/>
          <w:szCs w:val="36"/>
        </w:rPr>
        <w:t xml:space="preserve">       Either Mike or John (practice, practices) everyday for      </w:t>
      </w:r>
    </w:p>
    <w:p w:rsidR="00DA5F67" w:rsidRPr="00DA5F67" w:rsidRDefault="00DA5F67" w:rsidP="00DA5F67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42402">
        <w:rPr>
          <w:sz w:val="36"/>
          <w:szCs w:val="36"/>
        </w:rPr>
        <w:t>b</w:t>
      </w:r>
      <w:bookmarkStart w:id="0" w:name="_GoBack"/>
      <w:bookmarkEnd w:id="0"/>
      <w:r>
        <w:rPr>
          <w:sz w:val="36"/>
          <w:szCs w:val="36"/>
        </w:rPr>
        <w:t>aseball.</w:t>
      </w:r>
    </w:p>
    <w:p w:rsidR="00DA5F67" w:rsidRPr="00DA5F67" w:rsidRDefault="00DA5F67" w:rsidP="00DA5F67">
      <w:pPr>
        <w:pStyle w:val="ListParagraph"/>
        <w:rPr>
          <w:sz w:val="36"/>
          <w:szCs w:val="36"/>
        </w:rPr>
      </w:pPr>
    </w:p>
    <w:sectPr w:rsidR="00DA5F67" w:rsidRPr="00DA5F67" w:rsidSect="0011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A98"/>
    <w:multiLevelType w:val="hybridMultilevel"/>
    <w:tmpl w:val="EEFE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4CD"/>
    <w:multiLevelType w:val="hybridMultilevel"/>
    <w:tmpl w:val="217C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2EB"/>
    <w:multiLevelType w:val="hybridMultilevel"/>
    <w:tmpl w:val="B0A8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520C"/>
    <w:multiLevelType w:val="hybridMultilevel"/>
    <w:tmpl w:val="CD3C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2197"/>
    <w:multiLevelType w:val="hybridMultilevel"/>
    <w:tmpl w:val="9EE07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5F67"/>
    <w:rsid w:val="0011014E"/>
    <w:rsid w:val="006B508E"/>
    <w:rsid w:val="00742402"/>
    <w:rsid w:val="00D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69DC"/>
  <w15:docId w15:val="{A821F513-F48B-4C83-88FB-3693C33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2020-02-18T20:10:00Z</cp:lastPrinted>
  <dcterms:created xsi:type="dcterms:W3CDTF">2011-01-06T18:05:00Z</dcterms:created>
  <dcterms:modified xsi:type="dcterms:W3CDTF">2020-02-19T18:04:00Z</dcterms:modified>
</cp:coreProperties>
</file>